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>
          <w:color w:val="6d64e8"/>
          <w:sz w:val="14"/>
          <w:szCs w:val="14"/>
        </w:rPr>
      </w:pPr>
      <w:r w:rsidDel="00000000" w:rsidR="00000000" w:rsidRPr="00000000">
        <w:rPr>
          <w:b w:val="1"/>
          <w:bCs w:val="1"/>
          <w:color w:val="6d64e8"/>
          <w:sz w:val="32"/>
          <w:szCs w:val="32"/>
          <w:rtl w:val="0"/>
        </w:rPr>
        <w:t xml:space="preserve">College Mathematics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b w:val="1"/>
          <w:bCs w:val="1"/>
          <w:color w:val="783f04"/>
        </w:rPr>
      </w:pPr>
      <w:r w:rsidDel="00000000" w:rsidR="00000000" w:rsidRPr="00000000">
        <w:rPr>
          <w:sz w:val="20"/>
          <w:szCs w:val="20"/>
          <w:rtl w:val="0"/>
        </w:rPr>
        <w:t xml:space="preserve">Published by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color w:val="783f04"/>
          <w:rtl w:val="0"/>
        </w:rPr>
        <w:t xml:space="preserve">American Institute of Advanced Studies</w:t>
      </w:r>
    </w:p>
    <w:p w:rsidR="00000000" w:rsidDel="00000000" w:rsidP="00000000" w:rsidRDefault="00000000" w:rsidRPr="00000000" w14:paraId="00000003">
      <w:pPr>
        <w:pStyle w:val="Heading2"/>
        <w:spacing w:after="80" w:before="360" w:line="276" w:lineRule="auto"/>
        <w:ind w:left="0" w:firstLine="0"/>
        <w:rPr>
          <w:sz w:val="78"/>
          <w:szCs w:val="78"/>
        </w:rPr>
      </w:pPr>
      <w:bookmarkStart w:colFirst="0" w:colLast="0" w:name="_tqkjcc5i2n31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sz w:val="44"/>
          <w:szCs w:val="44"/>
          <w:rtl w:val="0"/>
        </w:rPr>
        <w:t xml:space="preserve">Instructions for Authors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0"/>
        <w:rPr>
          <w:color w:val="000000"/>
        </w:rPr>
      </w:pPr>
      <w:bookmarkStart w:colFirst="0" w:colLast="0" w:name="_rrar1dgps27e" w:id="1"/>
      <w:bookmarkEnd w:id="1"/>
      <w:r w:rsidDel="00000000" w:rsidR="00000000" w:rsidRPr="00000000">
        <w:rPr>
          <w:rtl w:val="0"/>
        </w:rPr>
        <w:t xml:space="preserve">1. Submission Policy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="276" w:lineRule="auto"/>
        <w:ind w:left="0" w:firstLine="0"/>
        <w:rPr/>
      </w:pPr>
      <w:r w:rsidDel="00000000" w:rsidR="00000000" w:rsidRPr="00000000">
        <w:rPr>
          <w:rtl w:val="0"/>
        </w:rPr>
        <w:t xml:space="preserve">All manuscripts must be prepared using </w:t>
      </w:r>
      <w:r w:rsidDel="00000000" w:rsidR="00000000" w:rsidRPr="00000000">
        <w:rPr>
          <w:b w:val="1"/>
          <w:bCs w:val="1"/>
          <w:rtl w:val="0"/>
        </w:rPr>
        <w:t xml:space="preserve">LaTeX</w:t>
      </w:r>
      <w:r w:rsidDel="00000000" w:rsidR="00000000" w:rsidRPr="00000000">
        <w:rPr>
          <w:rtl w:val="0"/>
        </w:rPr>
        <w:t xml:space="preserve">. Authors should submit their papers through the journal’s online submission system:</w:t>
      </w:r>
    </w:p>
    <w:p w:rsidR="00000000" w:rsidDel="00000000" w:rsidP="00000000" w:rsidRDefault="00000000" w:rsidRPr="00000000" w14:paraId="00000006">
      <w:pPr>
        <w:spacing w:after="240" w:before="240" w:line="276" w:lineRule="auto"/>
        <w:ind w:left="0" w:firstLine="0"/>
        <w:rPr>
          <w:b w:val="1"/>
          <w:bCs w:val="1"/>
          <w:u w:val="single"/>
        </w:rPr>
      </w:pPr>
      <w:hyperlink r:id="rId6">
        <w:r w:rsidDel="00000000" w:rsidR="00000000" w:rsidRPr="00000000">
          <w:rPr>
            <w:b w:val="1"/>
            <w:bCs w:val="1"/>
            <w:u w:val="single"/>
            <w:rtl w:val="0"/>
          </w:rPr>
          <w:t xml:space="preserve">https://www.aiaseducation.org/journal-index.php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="276" w:lineRule="auto"/>
        <w:ind w:left="0" w:firstLine="0"/>
        <w:rPr/>
      </w:pPr>
      <w:r w:rsidDel="00000000" w:rsidR="00000000" w:rsidRPr="00000000">
        <w:rPr>
          <w:rtl w:val="0"/>
        </w:rPr>
        <w:t xml:space="preserve">All submissions are subject to </w:t>
      </w:r>
      <w:r w:rsidDel="00000000" w:rsidR="00000000" w:rsidRPr="00000000">
        <w:rPr>
          <w:b w:val="1"/>
          <w:bCs w:val="1"/>
          <w:rtl w:val="0"/>
        </w:rPr>
        <w:t xml:space="preserve">peer review</w:t>
      </w:r>
      <w:r w:rsidDel="00000000" w:rsidR="00000000" w:rsidRPr="00000000">
        <w:rPr>
          <w:rtl w:val="0"/>
        </w:rPr>
        <w:t xml:space="preserve">. Based on referee reports, authors may be required to revise their manuscripts. The Editorial Board reserves the right to make minor editorial changes to improve clarity and consistency.</w:t>
      </w:r>
    </w:p>
    <w:p w:rsidR="00000000" w:rsidDel="00000000" w:rsidP="00000000" w:rsidRDefault="00000000" w:rsidRPr="00000000" w14:paraId="00000008">
      <w:pPr>
        <w:spacing w:after="240" w:before="240" w:line="276" w:lineRule="auto"/>
        <w:ind w:left="0" w:firstLine="0"/>
        <w:rPr/>
      </w:pPr>
      <w:r w:rsidDel="00000000" w:rsidR="00000000" w:rsidRPr="00000000">
        <w:rPr>
          <w:rtl w:val="0"/>
        </w:rPr>
        <w:t xml:space="preserve">Submission of a manuscript implies that:</w:t>
      </w:r>
    </w:p>
    <w:p w:rsidR="00000000" w:rsidDel="00000000" w:rsidP="00000000" w:rsidRDefault="00000000" w:rsidRPr="00000000" w14:paraId="00000009">
      <w:pPr>
        <w:numPr>
          <w:ilvl w:val="0"/>
          <w:numId w:val="7"/>
        </w:numPr>
        <w:spacing w:after="0" w:afterAutospacing="0" w:before="24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  <w:t xml:space="preserve">The work is </w:t>
      </w:r>
      <w:r w:rsidDel="00000000" w:rsidR="00000000" w:rsidRPr="00000000">
        <w:rPr>
          <w:b w:val="1"/>
          <w:bCs w:val="1"/>
          <w:rtl w:val="0"/>
        </w:rPr>
        <w:t xml:space="preserve">original</w:t>
      </w:r>
      <w:r w:rsidDel="00000000" w:rsidR="00000000" w:rsidRPr="00000000">
        <w:rPr>
          <w:rtl w:val="0"/>
        </w:rPr>
        <w:t xml:space="preserve">;</w:t>
      </w:r>
    </w:p>
    <w:p w:rsidR="00000000" w:rsidDel="00000000" w:rsidP="00000000" w:rsidRDefault="00000000" w:rsidRPr="00000000" w14:paraId="0000000A">
      <w:pPr>
        <w:numPr>
          <w:ilvl w:val="0"/>
          <w:numId w:val="7"/>
        </w:numPr>
        <w:spacing w:after="0" w:afterAutospacing="0" w:before="0" w:beforeAutospacing="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  <w:t xml:space="preserve">It has </w:t>
      </w:r>
      <w:r w:rsidDel="00000000" w:rsidR="00000000" w:rsidRPr="00000000">
        <w:rPr>
          <w:b w:val="1"/>
          <w:bCs w:val="1"/>
          <w:rtl w:val="0"/>
        </w:rPr>
        <w:t xml:space="preserve">not been published previously</w:t>
      </w:r>
      <w:r w:rsidDel="00000000" w:rsidR="00000000" w:rsidRPr="00000000">
        <w:rPr>
          <w:rtl w:val="0"/>
        </w:rPr>
        <w:t xml:space="preserve">;</w:t>
      </w:r>
    </w:p>
    <w:p w:rsidR="00000000" w:rsidDel="00000000" w:rsidP="00000000" w:rsidRDefault="00000000" w:rsidRPr="00000000" w14:paraId="0000000B">
      <w:pPr>
        <w:numPr>
          <w:ilvl w:val="0"/>
          <w:numId w:val="7"/>
        </w:numPr>
        <w:spacing w:after="240" w:before="0" w:beforeAutospacing="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  <w:t xml:space="preserve">It is </w:t>
      </w:r>
      <w:r w:rsidDel="00000000" w:rsidR="00000000" w:rsidRPr="00000000">
        <w:rPr>
          <w:b w:val="1"/>
          <w:bCs w:val="1"/>
          <w:rtl w:val="0"/>
        </w:rPr>
        <w:t xml:space="preserve">not under consideration elsewhere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C">
      <w:pPr>
        <w:spacing w:after="240" w:before="240" w:line="276" w:lineRule="auto"/>
        <w:ind w:left="0" w:firstLine="0"/>
        <w:rPr/>
      </w:pPr>
      <w:r w:rsidDel="00000000" w:rsidR="00000000" w:rsidRPr="00000000">
        <w:rPr>
          <w:rtl w:val="0"/>
        </w:rPr>
        <w:t xml:space="preserve">Submitted manuscripts will </w:t>
      </w:r>
      <w:r w:rsidDel="00000000" w:rsidR="00000000" w:rsidRPr="00000000">
        <w:rPr>
          <w:b w:val="1"/>
          <w:bCs w:val="1"/>
          <w:rtl w:val="0"/>
        </w:rPr>
        <w:t xml:space="preserve">not be returned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D">
      <w:pPr>
        <w:pStyle w:val="Heading1"/>
        <w:ind w:left="0" w:firstLine="0"/>
        <w:rPr>
          <w:rFonts w:ascii="Arial" w:cs="Arial" w:eastAsia="Arial" w:hAnsi="Arial"/>
          <w:color w:val="000000"/>
        </w:rPr>
      </w:pPr>
      <w:bookmarkStart w:colFirst="0" w:colLast="0" w:name="_yrwss97gr539" w:id="2"/>
      <w:bookmarkEnd w:id="2"/>
      <w:r w:rsidDel="00000000" w:rsidR="00000000" w:rsidRPr="00000000">
        <w:rPr>
          <w:rtl w:val="0"/>
        </w:rPr>
        <w:t xml:space="preserve">2. Manuscript Preparation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2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qzl25hpt1jm7" w:id="3"/>
      <w:bookmarkEnd w:id="3"/>
      <w:r w:rsidDel="00000000" w:rsidR="00000000" w:rsidRPr="00000000">
        <w:rPr>
          <w:rtl w:val="0"/>
        </w:rPr>
        <w:t xml:space="preserve">General Format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Manuscripts must be written in English.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after="0" w:afterAutospacing="0"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All content must be typeset using LaTeX.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spacing w:after="0" w:afterAutospacing="0"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Page Size &amp; Margins: A4 size with 1.25" (3.17 cm) left/right margins and 1" (2.54 cm) top/bottom margins.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spacing w:after="0" w:afterAutospacing="0"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Header (Subsequent Pages): </w:t>
      </w:r>
    </w:p>
    <w:p w:rsidR="00000000" w:rsidDel="00000000" w:rsidP="00000000" w:rsidRDefault="00000000" w:rsidRPr="00000000" w14:paraId="00000013">
      <w:pPr>
        <w:numPr>
          <w:ilvl w:val="1"/>
          <w:numId w:val="3"/>
        </w:numPr>
        <w:spacing w:after="0" w:afterAutospacing="0" w:before="0" w:before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Even Pages: Author Name(s) (Centered, 10pt Small Caps).</w:t>
      </w:r>
    </w:p>
    <w:p w:rsidR="00000000" w:rsidDel="00000000" w:rsidP="00000000" w:rsidRDefault="00000000" w:rsidRPr="00000000" w14:paraId="00000014">
      <w:pPr>
        <w:numPr>
          <w:ilvl w:val="1"/>
          <w:numId w:val="3"/>
        </w:numPr>
        <w:spacing w:after="0" w:afterAutospacing="0" w:before="0" w:before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Odd Pages: Running title, maximum 45 characters including spaces (Centered, 10pt Italic).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Typography: </w:t>
      </w:r>
    </w:p>
    <w:p w:rsidR="00000000" w:rsidDel="00000000" w:rsidP="00000000" w:rsidRDefault="00000000" w:rsidRPr="00000000" w14:paraId="00000016">
      <w:pPr>
        <w:numPr>
          <w:ilvl w:val="1"/>
          <w:numId w:val="3"/>
        </w:numPr>
        <w:spacing w:after="0" w:afterAutospacing="0" w:before="0" w:beforeAutospacing="0"/>
        <w:ind w:left="1440" w:hanging="360"/>
      </w:pPr>
      <w:r w:rsidDel="00000000" w:rsidR="00000000" w:rsidRPr="00000000">
        <w:rPr>
          <w:rtl w:val="0"/>
        </w:rPr>
        <w:t xml:space="preserve">Body Text: 11pt Computer Modern or Times New Roman, single-spaced, justified.</w:t>
      </w:r>
    </w:p>
    <w:p w:rsidR="00000000" w:rsidDel="00000000" w:rsidP="00000000" w:rsidRDefault="00000000" w:rsidRPr="00000000" w14:paraId="00000017">
      <w:pPr>
        <w:numPr>
          <w:ilvl w:val="1"/>
          <w:numId w:val="3"/>
        </w:numPr>
        <w:spacing w:after="0" w:afterAutospacing="0" w:before="0" w:beforeAutospacing="0"/>
        <w:ind w:left="1440" w:hanging="360"/>
      </w:pPr>
      <w:r w:rsidDel="00000000" w:rsidR="00000000" w:rsidRPr="00000000">
        <w:rPr>
          <w:rtl w:val="0"/>
        </w:rPr>
        <w:t xml:space="preserve">Paper Title: 16pt, Bold, Centered.</w:t>
      </w:r>
    </w:p>
    <w:p w:rsidR="00000000" w:rsidDel="00000000" w:rsidP="00000000" w:rsidRDefault="00000000" w:rsidRPr="00000000" w14:paraId="00000018">
      <w:pPr>
        <w:numPr>
          <w:ilvl w:val="1"/>
          <w:numId w:val="3"/>
        </w:numPr>
        <w:spacing w:before="0" w:beforeAutospacing="0"/>
        <w:ind w:left="1440" w:hanging="360"/>
      </w:pPr>
      <w:r w:rsidDel="00000000" w:rsidR="00000000" w:rsidRPr="00000000">
        <w:rPr>
          <w:rtl w:val="0"/>
        </w:rPr>
        <w:t xml:space="preserve">Section Headings: 12pt, Bold, Left-aligned or Centered.</w:t>
      </w:r>
    </w:p>
    <w:p w:rsidR="00000000" w:rsidDel="00000000" w:rsidP="00000000" w:rsidRDefault="00000000" w:rsidRPr="00000000" w14:paraId="00000019">
      <w:pPr>
        <w:pStyle w:val="Heading2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n9uk3gqbtygh" w:id="4"/>
      <w:bookmarkEnd w:id="4"/>
      <w:r w:rsidDel="00000000" w:rsidR="00000000" w:rsidRPr="00000000">
        <w:rPr>
          <w:rtl w:val="0"/>
        </w:rPr>
        <w:t xml:space="preserve">First Page Requirements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The first page of the manuscript must include:</w:t>
      </w:r>
    </w:p>
    <w:p w:rsidR="00000000" w:rsidDel="00000000" w:rsidP="00000000" w:rsidRDefault="00000000" w:rsidRPr="00000000" w14:paraId="0000001B">
      <w:pPr>
        <w:numPr>
          <w:ilvl w:val="0"/>
          <w:numId w:val="6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Title of the paper</w:t>
      </w:r>
    </w:p>
    <w:p w:rsidR="00000000" w:rsidDel="00000000" w:rsidP="00000000" w:rsidRDefault="00000000" w:rsidRPr="00000000" w14:paraId="0000001C">
      <w:pPr>
        <w:numPr>
          <w:ilvl w:val="0"/>
          <w:numId w:val="6"/>
        </w:numPr>
        <w:spacing w:after="0" w:afterAutospacing="0"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Author name(s) and affiliation(s), Include full postal address and email address</w:t>
      </w:r>
    </w:p>
    <w:p w:rsidR="00000000" w:rsidDel="00000000" w:rsidP="00000000" w:rsidRDefault="00000000" w:rsidRPr="00000000" w14:paraId="0000001D">
      <w:pPr>
        <w:numPr>
          <w:ilvl w:val="0"/>
          <w:numId w:val="6"/>
        </w:numPr>
        <w:spacing w:after="0" w:afterAutospacing="0"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Abstract (Length: 50–200 words)</w:t>
      </w:r>
    </w:p>
    <w:p w:rsidR="00000000" w:rsidDel="00000000" w:rsidP="00000000" w:rsidRDefault="00000000" w:rsidRPr="00000000" w14:paraId="0000001E">
      <w:pPr>
        <w:numPr>
          <w:ilvl w:val="0"/>
          <w:numId w:val="6"/>
        </w:numPr>
        <w:spacing w:after="0" w:afterAutospacing="0"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Keywords (Provide 3–5 keywords)</w:t>
      </w:r>
    </w:p>
    <w:p w:rsidR="00000000" w:rsidDel="00000000" w:rsidP="00000000" w:rsidRDefault="00000000" w:rsidRPr="00000000" w14:paraId="0000001F">
      <w:pPr>
        <w:numPr>
          <w:ilvl w:val="0"/>
          <w:numId w:val="6"/>
        </w:numPr>
        <w:spacing w:after="0" w:afterAutospacing="0"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Mathematics Subject Classification (MSC 2010)</w:t>
      </w:r>
    </w:p>
    <w:p w:rsidR="00000000" w:rsidDel="00000000" w:rsidP="00000000" w:rsidRDefault="00000000" w:rsidRPr="00000000" w14:paraId="00000020">
      <w:pPr>
        <w:numPr>
          <w:ilvl w:val="0"/>
          <w:numId w:val="6"/>
        </w:numPr>
        <w:spacing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Running title (Maximum 45 characters, including spaces)</w:t>
      </w:r>
    </w:p>
    <w:p w:rsidR="00000000" w:rsidDel="00000000" w:rsidP="00000000" w:rsidRDefault="00000000" w:rsidRPr="00000000" w14:paraId="00000021">
      <w:pPr>
        <w:ind w:left="0" w:firstLine="0"/>
        <w:rPr/>
      </w:pPr>
      <w:r w:rsidDel="00000000" w:rsidR="00000000" w:rsidRPr="00000000">
        <w:rPr>
          <w:rtl w:val="0"/>
        </w:rPr>
        <w:t xml:space="preserve">The corresponding author’s full contact details should be provided separately.</w:t>
      </w:r>
    </w:p>
    <w:p w:rsidR="00000000" w:rsidDel="00000000" w:rsidP="00000000" w:rsidRDefault="00000000" w:rsidRPr="00000000" w14:paraId="00000022">
      <w:pPr>
        <w:pStyle w:val="Heading1"/>
        <w:ind w:left="0" w:firstLine="0"/>
        <w:rPr>
          <w:rFonts w:ascii="Arial" w:cs="Arial" w:eastAsia="Arial" w:hAnsi="Arial"/>
        </w:rPr>
      </w:pPr>
      <w:bookmarkStart w:colFirst="0" w:colLast="0" w:name="_avnzmzx71fm6" w:id="5"/>
      <w:bookmarkEnd w:id="5"/>
      <w:r w:rsidDel="00000000" w:rsidR="00000000" w:rsidRPr="00000000">
        <w:rPr>
          <w:rtl w:val="0"/>
        </w:rPr>
        <w:t xml:space="preserve">3. Text and Style Guidelines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2"/>
        <w:rPr/>
      </w:pPr>
      <w:bookmarkStart w:colFirst="0" w:colLast="0" w:name="_m699ntiuvwau" w:id="6"/>
      <w:bookmarkEnd w:id="6"/>
      <w:r w:rsidDel="00000000" w:rsidR="00000000" w:rsidRPr="00000000">
        <w:rPr>
          <w:rtl w:val="0"/>
        </w:rPr>
        <w:t xml:space="preserve">Structure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Use clearly defined section headings and subheadings.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spacing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Ensure logical organization and mathematical rigor throughout.</w:t>
      </w:r>
    </w:p>
    <w:p w:rsidR="00000000" w:rsidDel="00000000" w:rsidP="00000000" w:rsidRDefault="00000000" w:rsidRPr="00000000" w14:paraId="00000026">
      <w:pPr>
        <w:pStyle w:val="Heading2"/>
        <w:rPr/>
      </w:pPr>
      <w:bookmarkStart w:colFirst="0" w:colLast="0" w:name="_guqvwqmkr3a2" w:id="7"/>
      <w:bookmarkEnd w:id="7"/>
      <w:r w:rsidDel="00000000" w:rsidR="00000000" w:rsidRPr="00000000">
        <w:rPr>
          <w:rtl w:val="0"/>
        </w:rPr>
        <w:t xml:space="preserve">Notation and Units</w:t>
      </w:r>
    </w:p>
    <w:p w:rsidR="00000000" w:rsidDel="00000000" w:rsidP="00000000" w:rsidRDefault="00000000" w:rsidRPr="00000000" w14:paraId="00000027">
      <w:pPr>
        <w:numPr>
          <w:ilvl w:val="0"/>
          <w:numId w:val="10"/>
        </w:numPr>
        <w:spacing w:after="0" w:afterAutospacing="0" w:before="240" w:line="276" w:lineRule="auto"/>
        <w:ind w:left="720" w:hanging="360"/>
        <w:rPr/>
      </w:pPr>
      <w:r w:rsidDel="00000000" w:rsidR="00000000" w:rsidRPr="00000000">
        <w:rPr>
          <w:rtl w:val="0"/>
        </w:rPr>
        <w:t xml:space="preserve">Use standard mathematical notation.</w:t>
      </w:r>
    </w:p>
    <w:p w:rsidR="00000000" w:rsidDel="00000000" w:rsidP="00000000" w:rsidRDefault="00000000" w:rsidRPr="00000000" w14:paraId="00000028">
      <w:pPr>
        <w:numPr>
          <w:ilvl w:val="0"/>
          <w:numId w:val="10"/>
        </w:numPr>
        <w:spacing w:after="240" w:before="0" w:beforeAutospacing="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  <w:t xml:space="preserve">Units, symbols, and abbreviations should conform to the </w:t>
      </w:r>
      <w:r w:rsidDel="00000000" w:rsidR="00000000" w:rsidRPr="00000000">
        <w:rPr>
          <w:b w:val="1"/>
          <w:bCs w:val="1"/>
          <w:rtl w:val="0"/>
        </w:rPr>
        <w:t xml:space="preserve">International System of Units (SI)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9">
      <w:pPr>
        <w:pStyle w:val="Heading2"/>
        <w:rPr/>
      </w:pPr>
      <w:bookmarkStart w:colFirst="0" w:colLast="0" w:name="_phu4jhr8s98s" w:id="8"/>
      <w:bookmarkEnd w:id="8"/>
      <w:r w:rsidDel="00000000" w:rsidR="00000000" w:rsidRPr="00000000">
        <w:rPr>
          <w:rtl w:val="0"/>
        </w:rPr>
        <w:t xml:space="preserve">Equations</w:t>
      </w:r>
    </w:p>
    <w:p w:rsidR="00000000" w:rsidDel="00000000" w:rsidP="00000000" w:rsidRDefault="00000000" w:rsidRPr="00000000" w14:paraId="0000002A">
      <w:pPr>
        <w:numPr>
          <w:ilvl w:val="0"/>
          <w:numId w:val="8"/>
        </w:numPr>
        <w:spacing w:after="0" w:afterAutospacing="0" w:before="240" w:line="276" w:lineRule="auto"/>
        <w:ind w:left="720" w:hanging="360"/>
        <w:rPr/>
      </w:pPr>
      <w:r w:rsidDel="00000000" w:rsidR="00000000" w:rsidRPr="00000000">
        <w:rPr>
          <w:rtl w:val="0"/>
        </w:rPr>
        <w:t xml:space="preserve">Equations must be clearly typeset using LaTeX.</w:t>
      </w:r>
    </w:p>
    <w:p w:rsidR="00000000" w:rsidDel="00000000" w:rsidP="00000000" w:rsidRDefault="00000000" w:rsidRPr="00000000" w14:paraId="0000002B">
      <w:pPr>
        <w:numPr>
          <w:ilvl w:val="0"/>
          <w:numId w:val="8"/>
        </w:numPr>
        <w:spacing w:after="0" w:afterAutospacing="0" w:before="0" w:beforeAutospacing="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  <w:t xml:space="preserve">Number equations consecutively using </w:t>
      </w:r>
      <w:r w:rsidDel="00000000" w:rsidR="00000000" w:rsidRPr="00000000">
        <w:rPr>
          <w:b w:val="1"/>
          <w:bCs w:val="1"/>
          <w:rtl w:val="0"/>
        </w:rPr>
        <w:t xml:space="preserve">Arabic numerals in parentheses</w:t>
      </w:r>
      <w:r w:rsidDel="00000000" w:rsidR="00000000" w:rsidRPr="00000000">
        <w:rPr>
          <w:rtl w:val="0"/>
        </w:rPr>
        <w:t xml:space="preserve">, aligned to the right margin:</w:t>
        <w:br w:type="textWrapping"/>
        <w:t xml:space="preserve">Example:</w:t>
        <w:br w:type="textWrapping"/>
        <w:t xml:space="preserve">( E = mc^2 )  (1)</w:t>
      </w:r>
    </w:p>
    <w:p w:rsidR="00000000" w:rsidDel="00000000" w:rsidP="00000000" w:rsidRDefault="00000000" w:rsidRPr="00000000" w14:paraId="0000002C">
      <w:pPr>
        <w:numPr>
          <w:ilvl w:val="0"/>
          <w:numId w:val="8"/>
        </w:numPr>
        <w:spacing w:after="240" w:before="0" w:beforeAutospacing="0" w:line="276" w:lineRule="auto"/>
        <w:ind w:left="720" w:hanging="360"/>
        <w:rPr/>
      </w:pPr>
      <w:r w:rsidDel="00000000" w:rsidR="00000000" w:rsidRPr="00000000">
        <w:rPr>
          <w:rtl w:val="0"/>
        </w:rPr>
        <w:t xml:space="preserve">All symbols should be properly defined when first introduced.</w:t>
      </w:r>
    </w:p>
    <w:p w:rsidR="00000000" w:rsidDel="00000000" w:rsidP="00000000" w:rsidRDefault="00000000" w:rsidRPr="00000000" w14:paraId="0000002D">
      <w:pPr>
        <w:pStyle w:val="Heading1"/>
        <w:ind w:left="0" w:firstLine="0"/>
        <w:rPr>
          <w:rFonts w:ascii="Arial" w:cs="Arial" w:eastAsia="Arial" w:hAnsi="Arial"/>
        </w:rPr>
      </w:pPr>
      <w:bookmarkStart w:colFirst="0" w:colLast="0" w:name="_5u7xke6shcoe" w:id="9"/>
      <w:bookmarkEnd w:id="9"/>
      <w:r w:rsidDel="00000000" w:rsidR="00000000" w:rsidRPr="00000000">
        <w:rPr>
          <w:rtl w:val="0"/>
        </w:rPr>
        <w:t xml:space="preserve">4. References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2"/>
        <w:rPr/>
      </w:pPr>
      <w:bookmarkStart w:colFirst="0" w:colLast="0" w:name="_ukcor0wo2yuh" w:id="10"/>
      <w:bookmarkEnd w:id="10"/>
      <w:r w:rsidDel="00000000" w:rsidR="00000000" w:rsidRPr="00000000">
        <w:rPr>
          <w:rtl w:val="0"/>
        </w:rPr>
        <w:t xml:space="preserve">Citation in Text</w:t>
      </w:r>
    </w:p>
    <w:p w:rsidR="00000000" w:rsidDel="00000000" w:rsidP="00000000" w:rsidRDefault="00000000" w:rsidRPr="00000000" w14:paraId="0000002F">
      <w:pPr>
        <w:numPr>
          <w:ilvl w:val="0"/>
          <w:numId w:val="9"/>
        </w:numPr>
        <w:spacing w:after="0" w:afterAutospacing="0" w:before="24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  <w:t xml:space="preserve">References should be cited using </w:t>
      </w:r>
      <w:r w:rsidDel="00000000" w:rsidR="00000000" w:rsidRPr="00000000">
        <w:rPr>
          <w:b w:val="1"/>
          <w:bCs w:val="1"/>
          <w:rtl w:val="0"/>
        </w:rPr>
        <w:t xml:space="preserve">Arabic numerals in square brackets</w:t>
      </w:r>
      <w:r w:rsidDel="00000000" w:rsidR="00000000" w:rsidRPr="00000000">
        <w:rPr>
          <w:rtl w:val="0"/>
        </w:rPr>
        <w:t xml:space="preserve"> (e.g., [1], [2]).</w:t>
      </w:r>
    </w:p>
    <w:p w:rsidR="00000000" w:rsidDel="00000000" w:rsidP="00000000" w:rsidRDefault="00000000" w:rsidRPr="00000000" w14:paraId="00000030">
      <w:pPr>
        <w:numPr>
          <w:ilvl w:val="0"/>
          <w:numId w:val="9"/>
        </w:numPr>
        <w:spacing w:after="240" w:before="0" w:beforeAutospacing="0" w:line="276" w:lineRule="auto"/>
        <w:ind w:left="720" w:hanging="360"/>
        <w:rPr/>
      </w:pPr>
      <w:r w:rsidDel="00000000" w:rsidR="00000000" w:rsidRPr="00000000">
        <w:rPr>
          <w:rtl w:val="0"/>
        </w:rPr>
        <w:t xml:space="preserve">Citations should follow a consistent ordering system.</w:t>
      </w:r>
    </w:p>
    <w:p w:rsidR="00000000" w:rsidDel="00000000" w:rsidP="00000000" w:rsidRDefault="00000000" w:rsidRPr="00000000" w14:paraId="00000031">
      <w:pPr>
        <w:pStyle w:val="Heading2"/>
        <w:rPr/>
      </w:pPr>
      <w:bookmarkStart w:colFirst="0" w:colLast="0" w:name="_ad1wwqc99pjb" w:id="11"/>
      <w:bookmarkEnd w:id="11"/>
      <w:r w:rsidDel="00000000" w:rsidR="00000000" w:rsidRPr="00000000">
        <w:rPr>
          <w:rtl w:val="0"/>
        </w:rPr>
        <w:t xml:space="preserve">Reference List</w:t>
      </w:r>
    </w:p>
    <w:p w:rsidR="00000000" w:rsidDel="00000000" w:rsidP="00000000" w:rsidRDefault="00000000" w:rsidRPr="00000000" w14:paraId="00000032">
      <w:pPr>
        <w:pStyle w:val="Heading3"/>
        <w:spacing w:after="80" w:before="280" w:line="276" w:lineRule="auto"/>
        <w:ind w:left="0" w:firstLine="0"/>
        <w:rPr>
          <w:b w:val="0"/>
          <w:bCs w:val="0"/>
          <w:color w:val="666666"/>
          <w:sz w:val="22"/>
          <w:szCs w:val="22"/>
        </w:rPr>
      </w:pPr>
      <w:bookmarkStart w:colFirst="0" w:colLast="0" w:name="_pyj00h4wethx" w:id="12"/>
      <w:bookmarkEnd w:id="12"/>
      <w:r w:rsidDel="00000000" w:rsidR="00000000" w:rsidRPr="00000000">
        <w:rPr>
          <w:b w:val="0"/>
          <w:bCs w:val="0"/>
          <w:color w:val="666666"/>
          <w:sz w:val="22"/>
          <w:szCs w:val="22"/>
          <w:rtl w:val="0"/>
        </w:rPr>
        <w:t xml:space="preserve">References must be listed at the end of the manuscript. Entries should be formatted consistently and include complete bibliographic details.</w:t>
      </w:r>
    </w:p>
    <w:p w:rsidR="00000000" w:rsidDel="00000000" w:rsidP="00000000" w:rsidRDefault="00000000" w:rsidRPr="00000000" w14:paraId="00000033">
      <w:pPr>
        <w:pStyle w:val="Heading4"/>
        <w:keepNext w:val="0"/>
        <w:keepLines w:val="0"/>
        <w:numPr>
          <w:ilvl w:val="0"/>
          <w:numId w:val="5"/>
        </w:numPr>
        <w:spacing w:after="0" w:afterAutospacing="0" w:before="240" w:line="276" w:lineRule="auto"/>
        <w:ind w:left="720" w:hanging="360"/>
        <w:rPr>
          <w:rFonts w:ascii="Arial" w:cs="Arial" w:eastAsia="Arial" w:hAnsi="Arial"/>
          <w:color w:val="666666"/>
          <w:sz w:val="22"/>
          <w:szCs w:val="22"/>
          <w:u w:val="none"/>
        </w:rPr>
      </w:pPr>
      <w:bookmarkStart w:colFirst="0" w:colLast="0" w:name="_oshqdtoq3rb1" w:id="13"/>
      <w:bookmarkEnd w:id="13"/>
      <w:r w:rsidDel="00000000" w:rsidR="00000000" w:rsidRPr="00000000">
        <w:rPr>
          <w:rFonts w:ascii="Arial" w:cs="Arial" w:eastAsia="Arial" w:hAnsi="Arial"/>
          <w:color w:val="666666"/>
          <w:sz w:val="22"/>
          <w:szCs w:val="22"/>
          <w:rtl w:val="0"/>
        </w:rPr>
        <w:t xml:space="preserve">Journal Articles</w:t>
      </w:r>
    </w:p>
    <w:p w:rsidR="00000000" w:rsidDel="00000000" w:rsidP="00000000" w:rsidRDefault="00000000" w:rsidRPr="00000000" w14:paraId="00000034">
      <w:pPr>
        <w:numPr>
          <w:ilvl w:val="1"/>
          <w:numId w:val="5"/>
        </w:numPr>
        <w:spacing w:after="0" w:afterAutospacing="0" w:before="0" w:beforeAutospacing="0" w:line="276" w:lineRule="auto"/>
        <w:ind w:left="144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Format:</w:t>
        <w:br w:type="textWrapping"/>
        <w:t xml:space="preserve">[Number] Author(s): Title.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Journal Name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Volume</w:t>
      </w:r>
      <w:r w:rsidDel="00000000" w:rsidR="00000000" w:rsidRPr="00000000">
        <w:rPr>
          <w:rFonts w:ascii="Arial" w:cs="Arial" w:eastAsia="Arial" w:hAnsi="Arial"/>
          <w:rtl w:val="0"/>
        </w:rPr>
        <w:t xml:space="preserve">, page range (Year).</w:t>
      </w:r>
    </w:p>
    <w:p w:rsidR="00000000" w:rsidDel="00000000" w:rsidP="00000000" w:rsidRDefault="00000000" w:rsidRPr="00000000" w14:paraId="00000035">
      <w:pPr>
        <w:numPr>
          <w:ilvl w:val="1"/>
          <w:numId w:val="5"/>
        </w:numPr>
        <w:spacing w:after="0" w:afterAutospacing="0" w:before="0" w:beforeAutospacing="0" w:line="276" w:lineRule="auto"/>
        <w:ind w:left="144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Example:</w:t>
        <w:br w:type="textWrapping"/>
        <w:t xml:space="preserve">[1] Tao, T.: The Gaussian primes contain arbitrarily shaped constellations.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J. Anal. Math.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99</w:t>
      </w:r>
      <w:r w:rsidDel="00000000" w:rsidR="00000000" w:rsidRPr="00000000">
        <w:rPr>
          <w:rFonts w:ascii="Arial" w:cs="Arial" w:eastAsia="Arial" w:hAnsi="Arial"/>
          <w:rtl w:val="0"/>
        </w:rPr>
        <w:t xml:space="preserve">, 109–176 (2006).</w:t>
      </w:r>
    </w:p>
    <w:p w:rsidR="00000000" w:rsidDel="00000000" w:rsidP="00000000" w:rsidRDefault="00000000" w:rsidRPr="00000000" w14:paraId="00000036">
      <w:pPr>
        <w:pStyle w:val="Heading4"/>
        <w:keepNext w:val="0"/>
        <w:keepLines w:val="0"/>
        <w:numPr>
          <w:ilvl w:val="0"/>
          <w:numId w:val="5"/>
        </w:numPr>
        <w:spacing w:after="0" w:afterAutospacing="0" w:before="0" w:beforeAutospacing="0" w:line="276" w:lineRule="auto"/>
        <w:ind w:left="720" w:hanging="360"/>
        <w:rPr>
          <w:rFonts w:ascii="Arial" w:cs="Arial" w:eastAsia="Arial" w:hAnsi="Arial"/>
          <w:color w:val="666666"/>
          <w:sz w:val="22"/>
          <w:szCs w:val="22"/>
          <w:u w:val="none"/>
        </w:rPr>
      </w:pPr>
      <w:bookmarkStart w:colFirst="0" w:colLast="0" w:name="_ihg9xrbceouf" w:id="14"/>
      <w:bookmarkEnd w:id="14"/>
      <w:r w:rsidDel="00000000" w:rsidR="00000000" w:rsidRPr="00000000">
        <w:rPr>
          <w:rFonts w:ascii="Arial" w:cs="Arial" w:eastAsia="Arial" w:hAnsi="Arial"/>
          <w:color w:val="666666"/>
          <w:sz w:val="22"/>
          <w:szCs w:val="22"/>
          <w:rtl w:val="0"/>
        </w:rPr>
        <w:t xml:space="preserve">Books</w:t>
      </w:r>
    </w:p>
    <w:p w:rsidR="00000000" w:rsidDel="00000000" w:rsidP="00000000" w:rsidRDefault="00000000" w:rsidRPr="00000000" w14:paraId="00000037">
      <w:pPr>
        <w:numPr>
          <w:ilvl w:val="1"/>
          <w:numId w:val="5"/>
        </w:numPr>
        <w:spacing w:after="0" w:afterAutospacing="0" w:before="0" w:beforeAutospacing="0" w:line="276" w:lineRule="auto"/>
        <w:ind w:left="144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Format:</w:t>
        <w:br w:type="textWrapping"/>
        <w:t xml:space="preserve">[Number] Author(s):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Title</w:t>
      </w:r>
      <w:r w:rsidDel="00000000" w:rsidR="00000000" w:rsidRPr="00000000">
        <w:rPr>
          <w:rFonts w:ascii="Arial" w:cs="Arial" w:eastAsia="Arial" w:hAnsi="Arial"/>
          <w:rtl w:val="0"/>
        </w:rPr>
        <w:t xml:space="preserve">. Publisher, Place of publication (Year).</w:t>
      </w:r>
    </w:p>
    <w:p w:rsidR="00000000" w:rsidDel="00000000" w:rsidP="00000000" w:rsidRDefault="00000000" w:rsidRPr="00000000" w14:paraId="00000038">
      <w:pPr>
        <w:numPr>
          <w:ilvl w:val="1"/>
          <w:numId w:val="5"/>
        </w:numPr>
        <w:spacing w:after="240" w:before="0" w:beforeAutospacing="0" w:line="276" w:lineRule="auto"/>
        <w:ind w:left="144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Example:</w:t>
        <w:br w:type="textWrapping"/>
        <w:t xml:space="preserve">[1] Aleksandrov, A. D., Kolmogorov, A. N., Lavrent’ev, M. A.: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Mathematics: Its Content, Methods and Meaning (3 Volumes in One)</w:t>
      </w:r>
      <w:r w:rsidDel="00000000" w:rsidR="00000000" w:rsidRPr="00000000">
        <w:rPr>
          <w:rFonts w:ascii="Arial" w:cs="Arial" w:eastAsia="Arial" w:hAnsi="Arial"/>
          <w:rtl w:val="0"/>
        </w:rPr>
        <w:t xml:space="preserve">. Dover Publications, New York (1999).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Style w:val="Heading1"/>
        <w:ind w:left="0" w:firstLine="0"/>
        <w:rPr/>
      </w:pPr>
      <w:bookmarkStart w:colFirst="0" w:colLast="0" w:name="_q29cnhps78e7" w:id="15"/>
      <w:bookmarkEnd w:id="15"/>
      <w:r w:rsidDel="00000000" w:rsidR="00000000" w:rsidRPr="00000000">
        <w:rPr>
          <w:rtl w:val="0"/>
        </w:rPr>
        <w:t xml:space="preserve">5. After Acceptance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Upon acceptance, authors must: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Submit the final PDF version of the manuscript;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spacing w:after="0" w:afterAutospacing="0"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Provide all source LaTeX files if requested;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spacing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Sign a Copyright Transfer Agreement, assigning copyright to the publisher.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Style w:val="Heading1"/>
        <w:ind w:left="0" w:firstLine="0"/>
        <w:rPr/>
      </w:pPr>
      <w:bookmarkStart w:colFirst="0" w:colLast="0" w:name="_2srhm9ybr3wc" w:id="16"/>
      <w:bookmarkEnd w:id="16"/>
      <w:r w:rsidDel="00000000" w:rsidR="00000000" w:rsidRPr="00000000">
        <w:rPr>
          <w:rtl w:val="0"/>
        </w:rPr>
        <w:t xml:space="preserve">6. Editorial Policy</w:t>
      </w:r>
    </w:p>
    <w:p w:rsidR="00000000" w:rsidDel="00000000" w:rsidP="00000000" w:rsidRDefault="00000000" w:rsidRPr="00000000" w14:paraId="00000040">
      <w:pPr>
        <w:spacing w:after="240" w:before="240" w:line="276" w:lineRule="auto"/>
        <w:ind w:left="0" w:firstLine="0"/>
        <w:rPr/>
      </w:pPr>
      <w:r w:rsidDel="00000000" w:rsidR="00000000" w:rsidRPr="00000000">
        <w:rPr>
          <w:rtl w:val="0"/>
        </w:rPr>
        <w:t xml:space="preserve">The Editorial Board reserves the right to make editorial corrections to improve readability and consistency , and ensure compliance with journal standards and formatting requirements. Authors must adhere to standard academic publishing ethics, including proper citation of sources , avoidance of plagiarism , and accurate representation of results.</w:t>
      </w:r>
    </w:p>
    <w:p w:rsidR="00000000" w:rsidDel="00000000" w:rsidP="00000000" w:rsidRDefault="00000000" w:rsidRPr="00000000" w14:paraId="00000041">
      <w:pPr>
        <w:pStyle w:val="Heading1"/>
        <w:ind w:left="0" w:firstLine="0"/>
        <w:rPr/>
      </w:pPr>
      <w:bookmarkStart w:colFirst="0" w:colLast="0" w:name="_bgdx6qtnypv4" w:id="17"/>
      <w:bookmarkEnd w:id="17"/>
      <w:r w:rsidDel="00000000" w:rsidR="00000000" w:rsidRPr="00000000">
        <w:rPr>
          <w:rtl w:val="0"/>
        </w:rPr>
        <w:t xml:space="preserve">7. Ethical Standards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Authors must adhere to standard academic publishing ethics, including:</w:t>
      </w:r>
    </w:p>
    <w:p w:rsidR="00000000" w:rsidDel="00000000" w:rsidP="00000000" w:rsidRDefault="00000000" w:rsidRPr="00000000" w14:paraId="00000043">
      <w:pPr>
        <w:numPr>
          <w:ilvl w:val="0"/>
          <w:numId w:val="4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Proper citation of sources;</w:t>
      </w:r>
    </w:p>
    <w:p w:rsidR="00000000" w:rsidDel="00000000" w:rsidP="00000000" w:rsidRDefault="00000000" w:rsidRPr="00000000" w14:paraId="00000044">
      <w:pPr>
        <w:numPr>
          <w:ilvl w:val="0"/>
          <w:numId w:val="4"/>
        </w:numPr>
        <w:spacing w:after="0" w:afterAutospacing="0"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Avoidance of plagiarism;</w:t>
      </w:r>
    </w:p>
    <w:p w:rsidR="00000000" w:rsidDel="00000000" w:rsidP="00000000" w:rsidRDefault="00000000" w:rsidRPr="00000000" w14:paraId="00000045">
      <w:pPr>
        <w:numPr>
          <w:ilvl w:val="0"/>
          <w:numId w:val="4"/>
        </w:numPr>
        <w:spacing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Accurate representation of results.</w:t>
      </w:r>
    </w:p>
    <w:p w:rsidR="00000000" w:rsidDel="00000000" w:rsidP="00000000" w:rsidRDefault="00000000" w:rsidRPr="00000000" w14:paraId="00000046">
      <w:pPr>
        <w:pStyle w:val="Heading3"/>
        <w:rPr/>
      </w:pPr>
      <w:bookmarkStart w:colFirst="0" w:colLast="0" w:name="_ub1vlk6h9i7" w:id="18"/>
      <w:bookmarkEnd w:id="18"/>
      <w:r w:rsidDel="00000000" w:rsidR="00000000" w:rsidRPr="00000000">
        <w:rPr>
          <w:rtl w:val="0"/>
        </w:rPr>
        <w:t xml:space="preserve">Contact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For submission and additional information, please visit: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https://www..aiaseducation.org/journal-index.php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sectPr>
      <w:headerReference r:id="rId7" w:type="first"/>
      <w:headerReference r:id="rId8" w:type="default"/>
      <w:footerReference r:id="rId9" w:type="first"/>
      <w:footerReference r:id="rId10" w:type="default"/>
      <w:pgSz w:h="15840" w:w="12240" w:orient="portrait"/>
      <w:pgMar w:bottom="1080" w:top="1080" w:left="1440" w:right="1440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2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0" w:line="240" w:lineRule="auto"/>
      <w:ind w:left="-1440" w:firstLine="0"/>
      <w:rPr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-923924</wp:posOffset>
          </wp:positionH>
          <wp:positionV relativeFrom="paragraph">
            <wp:posOffset>171450</wp:posOffset>
          </wp:positionV>
          <wp:extent cx="7791450" cy="1065497"/>
          <wp:effectExtent b="0" l="0" r="0" t="0"/>
          <wp:wrapSquare wrapText="bothSides" distB="0" distT="0" distL="0" distR="0"/>
          <wp:docPr descr="footer graphic" id="4" name="image3.png"/>
          <a:graphic>
            <a:graphicData uri="http://schemas.openxmlformats.org/drawingml/2006/picture">
              <pic:pic>
                <pic:nvPicPr>
                  <pic:cNvPr descr="footer graphic"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91450" cy="1065497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0" w:line="240" w:lineRule="auto"/>
      <w:ind w:left="-1440" w:firstLine="0"/>
      <w:rPr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-923924</wp:posOffset>
          </wp:positionH>
          <wp:positionV relativeFrom="paragraph">
            <wp:posOffset>180975</wp:posOffset>
          </wp:positionV>
          <wp:extent cx="7791450" cy="1065497"/>
          <wp:effectExtent b="0" l="0" r="0" t="0"/>
          <wp:wrapTopAndBottom distB="0" distT="0"/>
          <wp:docPr descr="footer graphic" id="3" name="image3.png"/>
          <a:graphic>
            <a:graphicData uri="http://schemas.openxmlformats.org/drawingml/2006/picture">
              <pic:pic>
                <pic:nvPicPr>
                  <pic:cNvPr descr="footer graphic"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91450" cy="1065497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before="800" w:lineRule="auto"/>
      <w:rPr>
        <w:color w:val="e01b84"/>
        <w:sz w:val="24"/>
        <w:szCs w:val="24"/>
      </w:rPr>
    </w:pPr>
    <w:r w:rsidDel="00000000" w:rsidR="00000000" w:rsidRPr="00000000">
      <w:rPr>
        <w:color w:val="e01b84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e01b84"/>
        <w:sz w:val="24"/>
        <w:szCs w:val="24"/>
        <w:rtl w:val="0"/>
      </w:rPr>
      <w:t xml:space="preserve"> </w: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5724525</wp:posOffset>
          </wp:positionH>
          <wp:positionV relativeFrom="paragraph">
            <wp:posOffset>-66674</wp:posOffset>
          </wp:positionV>
          <wp:extent cx="1143000" cy="1143000"/>
          <wp:effectExtent b="0" l="0" r="0" t="0"/>
          <wp:wrapSquare wrapText="bothSides" distB="0" distT="0" distL="0" distR="0"/>
          <wp:docPr descr="corner graphic" id="1" name="image1.png"/>
          <a:graphic>
            <a:graphicData uri="http://schemas.openxmlformats.org/drawingml/2006/picture">
              <pic:pic>
                <pic:nvPicPr>
                  <pic:cNvPr descr="corner graphic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43000" cy="11430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4581525</wp:posOffset>
          </wp:positionH>
          <wp:positionV relativeFrom="paragraph">
            <wp:posOffset>-66674</wp:posOffset>
          </wp:positionV>
          <wp:extent cx="2281450" cy="2281450"/>
          <wp:effectExtent b="0" l="0" r="0" t="0"/>
          <wp:wrapSquare wrapText="bothSides" distB="0" distT="0" distL="0" distR="0"/>
          <wp:docPr descr="geometric_corner.png" id="2" name="image2.png"/>
          <a:graphic>
            <a:graphicData uri="http://schemas.openxmlformats.org/drawingml/2006/picture">
              <pic:pic>
                <pic:nvPicPr>
                  <pic:cNvPr descr="geometric_corner.png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81450" cy="228145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Roboto" w:cs="Roboto" w:eastAsia="Roboto" w:hAnsi="Roboto"/>
        <w:color w:val="666666"/>
        <w:sz w:val="22"/>
        <w:szCs w:val="22"/>
        <w:lang w:val="en"/>
      </w:rPr>
    </w:rPrDefault>
    <w:pPrDefault>
      <w:pPr>
        <w:spacing w:before="200" w:line="335.99999999999994" w:lineRule="auto"/>
        <w:ind w:left="-15" w:firstLine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ageBreakBefore w:val="0"/>
      <w:spacing w:before="480" w:line="240" w:lineRule="auto"/>
    </w:pPr>
    <w:rPr>
      <w:color w:val="000000"/>
      <w:sz w:val="42"/>
      <w:szCs w:val="42"/>
    </w:rPr>
  </w:style>
  <w:style w:type="paragraph" w:styleId="Heading2">
    <w:name w:val="heading 2"/>
    <w:basedOn w:val="Normal"/>
    <w:next w:val="Normal"/>
    <w:pPr>
      <w:pageBreakBefore w:val="0"/>
      <w:spacing w:line="240" w:lineRule="auto"/>
    </w:pPr>
    <w:rPr>
      <w:color w:val="000000"/>
      <w:sz w:val="32"/>
      <w:szCs w:val="32"/>
    </w:rPr>
  </w:style>
  <w:style w:type="paragraph" w:styleId="Heading3">
    <w:name w:val="heading 3"/>
    <w:basedOn w:val="Normal"/>
    <w:next w:val="Normal"/>
    <w:pPr>
      <w:pageBreakBefore w:val="0"/>
      <w:spacing w:line="240" w:lineRule="auto"/>
    </w:pPr>
    <w:rPr>
      <w:b w:val="1"/>
      <w:bCs w:val="1"/>
      <w:color w:val="e01b84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before="0" w:lineRule="auto"/>
    </w:pPr>
    <w:rPr>
      <w:b w:val="1"/>
      <w:bCs w:val="1"/>
      <w:color w:val="6d64e8"/>
      <w:sz w:val="40"/>
      <w:szCs w:val="40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pageBreakBefore w:val="0"/>
      <w:spacing w:after="0" w:before="400" w:line="240" w:lineRule="auto"/>
    </w:pPr>
    <w:rPr>
      <w:color w:val="283592"/>
      <w:sz w:val="68"/>
      <w:szCs w:val="68"/>
    </w:rPr>
  </w:style>
  <w:style w:type="paragraph" w:styleId="Subtitle">
    <w:name w:val="Subtitle"/>
    <w:basedOn w:val="Normal"/>
    <w:next w:val="Normal"/>
    <w:pPr>
      <w:pageBreakBefore w:val="0"/>
    </w:pPr>
    <w:rPr>
      <w:color w:val="e01b8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yperlink" Target="https://www.aiaseducation.org/journal-index.php" TargetMode="Externa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